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C5A" w:rsidRDefault="0082595A" w:rsidP="008B2E85">
      <w:pPr>
        <w:spacing w:line="360" w:lineRule="auto"/>
        <w:jc w:val="center"/>
        <w:rPr>
          <w:rFonts w:ascii="Book Antiqua" w:hAnsi="Book Antiqua"/>
          <w:b/>
          <w:sz w:val="24"/>
          <w:szCs w:val="24"/>
        </w:rPr>
      </w:pPr>
      <w:r w:rsidRPr="0082595A">
        <w:rPr>
          <w:rFonts w:ascii="Book Antiqua" w:hAnsi="Book Antiqua"/>
          <w:b/>
          <w:sz w:val="24"/>
          <w:szCs w:val="24"/>
        </w:rPr>
        <w:t xml:space="preserve">General Knowledge </w:t>
      </w:r>
      <w:r w:rsidR="001E1101">
        <w:rPr>
          <w:rFonts w:ascii="Book Antiqua" w:hAnsi="Book Antiqua"/>
          <w:b/>
          <w:sz w:val="24"/>
          <w:szCs w:val="24"/>
        </w:rPr>
        <w:t>for Entrance Exam</w:t>
      </w:r>
    </w:p>
    <w:p w:rsidR="00C74D8C" w:rsidRDefault="007A270B" w:rsidP="008B2E85">
      <w:pPr>
        <w:spacing w:line="360" w:lineRule="auto"/>
        <w:rPr>
          <w:rFonts w:ascii="Book Antiqua" w:hAnsi="Book Antiqua"/>
          <w:sz w:val="24"/>
          <w:szCs w:val="24"/>
        </w:rPr>
      </w:pPr>
      <w:r>
        <w:rPr>
          <w:rFonts w:ascii="Book Antiqua" w:hAnsi="Book Antiqua"/>
          <w:sz w:val="24"/>
          <w:szCs w:val="24"/>
        </w:rPr>
        <w:t xml:space="preserve">When we talk about General Knowledge for Entrance Examinations, we feel it is quite simple. But in reality it is a grueling task. </w:t>
      </w:r>
      <w:r w:rsidR="00C74D8C" w:rsidRPr="00C74D8C">
        <w:rPr>
          <w:rFonts w:ascii="Book Antiqua" w:hAnsi="Book Antiqua"/>
          <w:sz w:val="24"/>
          <w:szCs w:val="24"/>
        </w:rPr>
        <w:t>A study for GK can be</w:t>
      </w:r>
      <w:r w:rsidR="00C74D8C">
        <w:rPr>
          <w:rFonts w:ascii="Book Antiqua" w:hAnsi="Book Antiqua"/>
          <w:sz w:val="24"/>
          <w:szCs w:val="24"/>
        </w:rPr>
        <w:t xml:space="preserve"> considered </w:t>
      </w:r>
      <w:r w:rsidR="00C74D8C" w:rsidRPr="00C74D8C">
        <w:rPr>
          <w:rFonts w:ascii="Book Antiqua" w:hAnsi="Book Antiqua"/>
          <w:sz w:val="24"/>
          <w:szCs w:val="24"/>
        </w:rPr>
        <w:t xml:space="preserve">as the study of concepts along with being the simple test of the individual's memory. </w:t>
      </w:r>
    </w:p>
    <w:p w:rsidR="007A270B" w:rsidRDefault="007A270B" w:rsidP="008B2E85">
      <w:pPr>
        <w:spacing w:line="360" w:lineRule="auto"/>
        <w:rPr>
          <w:rFonts w:ascii="Book Antiqua" w:eastAsia="Times New Roman" w:hAnsi="Book Antiqua" w:cs="Tahoma"/>
          <w:color w:val="000000"/>
          <w:sz w:val="24"/>
          <w:szCs w:val="24"/>
        </w:rPr>
      </w:pPr>
      <w:r>
        <w:rPr>
          <w:rFonts w:ascii="Book Antiqua" w:hAnsi="Book Antiqua"/>
          <w:sz w:val="24"/>
          <w:szCs w:val="24"/>
        </w:rPr>
        <w:t xml:space="preserve">Common Management Admission Test (CMAT) for admission to MBA will have a section comprising of </w:t>
      </w:r>
      <w:r w:rsidRPr="000F256E">
        <w:rPr>
          <w:rFonts w:ascii="Book Antiqua" w:eastAsia="Times New Roman" w:hAnsi="Book Antiqua" w:cs="Tahoma"/>
          <w:color w:val="000000"/>
          <w:sz w:val="24"/>
          <w:szCs w:val="24"/>
        </w:rPr>
        <w:t xml:space="preserve">25 questions </w:t>
      </w:r>
      <w:r>
        <w:rPr>
          <w:rFonts w:ascii="Book Antiqua" w:eastAsia="Times New Roman" w:hAnsi="Book Antiqua" w:cs="Tahoma"/>
          <w:color w:val="000000"/>
          <w:sz w:val="24"/>
          <w:szCs w:val="24"/>
        </w:rPr>
        <w:t>based on</w:t>
      </w:r>
      <w:r w:rsidRPr="000F256E">
        <w:rPr>
          <w:rFonts w:ascii="Book Antiqua" w:eastAsia="Times New Roman" w:hAnsi="Book Antiqua" w:cs="Tahoma"/>
          <w:color w:val="000000"/>
          <w:sz w:val="24"/>
          <w:szCs w:val="24"/>
        </w:rPr>
        <w:t xml:space="preserve"> General Awareness</w:t>
      </w:r>
      <w:r>
        <w:rPr>
          <w:rFonts w:ascii="Book Antiqua" w:eastAsia="Times New Roman" w:hAnsi="Book Antiqua" w:cs="Tahoma"/>
          <w:color w:val="000000"/>
          <w:sz w:val="24"/>
          <w:szCs w:val="24"/>
        </w:rPr>
        <w:t xml:space="preserve">. And what is more important is that 1 mark is deducted for every wrong answer. Therefore it becomes necessary that we mark the correct alternative. So the nest question coming to our mind is how to prepare for this section? In the age of Twitter and </w:t>
      </w:r>
      <w:proofErr w:type="spellStart"/>
      <w:r>
        <w:rPr>
          <w:rFonts w:ascii="Book Antiqua" w:eastAsia="Times New Roman" w:hAnsi="Book Antiqua" w:cs="Tahoma"/>
          <w:color w:val="000000"/>
          <w:sz w:val="24"/>
          <w:szCs w:val="24"/>
        </w:rPr>
        <w:t>Facebook</w:t>
      </w:r>
      <w:proofErr w:type="spellEnd"/>
      <w:r>
        <w:rPr>
          <w:rFonts w:ascii="Book Antiqua" w:eastAsia="Times New Roman" w:hAnsi="Book Antiqua" w:cs="Tahoma"/>
          <w:color w:val="000000"/>
          <w:sz w:val="24"/>
          <w:szCs w:val="24"/>
        </w:rPr>
        <w:t xml:space="preserve"> the younger generation is moving away from reading newspapers and watching news. So how do we go about gathering the vast information and on what subjects? </w:t>
      </w:r>
    </w:p>
    <w:p w:rsidR="007A270B" w:rsidRDefault="007A270B" w:rsidP="008B2E85">
      <w:pPr>
        <w:spacing w:line="360" w:lineRule="auto"/>
        <w:rPr>
          <w:rFonts w:ascii="Book Antiqua" w:eastAsia="Times New Roman" w:hAnsi="Book Antiqua" w:cs="Tahoma"/>
          <w:color w:val="000000"/>
          <w:sz w:val="24"/>
          <w:szCs w:val="24"/>
        </w:rPr>
      </w:pPr>
      <w:r>
        <w:rPr>
          <w:rFonts w:ascii="Book Antiqua" w:eastAsia="Times New Roman" w:hAnsi="Book Antiqua" w:cs="Tahoma"/>
          <w:color w:val="000000"/>
          <w:sz w:val="24"/>
          <w:szCs w:val="24"/>
        </w:rPr>
        <w:t>Let us begin by first discussing what topics are to be covered under General Knowledge.</w:t>
      </w:r>
    </w:p>
    <w:p w:rsidR="007A270B" w:rsidRPr="008B2E85" w:rsidRDefault="007A270B" w:rsidP="008B2E85">
      <w:pPr>
        <w:pStyle w:val="ListParagraph"/>
        <w:numPr>
          <w:ilvl w:val="0"/>
          <w:numId w:val="2"/>
        </w:numPr>
        <w:spacing w:line="360" w:lineRule="auto"/>
        <w:rPr>
          <w:rFonts w:ascii="Book Antiqua" w:eastAsia="Times New Roman" w:hAnsi="Book Antiqua" w:cs="Tahoma"/>
          <w:color w:val="000000"/>
          <w:sz w:val="24"/>
          <w:szCs w:val="24"/>
        </w:rPr>
      </w:pPr>
      <w:r w:rsidRPr="008B2E85">
        <w:rPr>
          <w:rFonts w:ascii="Book Antiqua" w:eastAsia="Times New Roman" w:hAnsi="Book Antiqua" w:cs="Tahoma"/>
          <w:color w:val="000000"/>
          <w:sz w:val="24"/>
          <w:szCs w:val="24"/>
        </w:rPr>
        <w:t>GEOGRAPHY</w:t>
      </w:r>
      <w:r w:rsidR="009E3C7B" w:rsidRPr="008B2E85">
        <w:rPr>
          <w:rFonts w:ascii="Book Antiqua" w:eastAsia="Times New Roman" w:hAnsi="Book Antiqua" w:cs="Tahoma"/>
          <w:color w:val="000000"/>
          <w:sz w:val="24"/>
          <w:szCs w:val="24"/>
        </w:rPr>
        <w:t xml:space="preserve"> (Physical Map of India, States and their Capitals, National Parks &amp; Sanctuaries-Animals associated with them, Crops and Soils,  Rivers and dams, etc.)</w:t>
      </w:r>
    </w:p>
    <w:p w:rsidR="007A270B" w:rsidRPr="008B2E85" w:rsidRDefault="007A270B" w:rsidP="008B2E85">
      <w:pPr>
        <w:pStyle w:val="ListParagraph"/>
        <w:numPr>
          <w:ilvl w:val="0"/>
          <w:numId w:val="2"/>
        </w:numPr>
        <w:spacing w:line="360" w:lineRule="auto"/>
        <w:rPr>
          <w:rFonts w:ascii="Book Antiqua" w:eastAsia="Times New Roman" w:hAnsi="Book Antiqua" w:cs="Tahoma"/>
          <w:color w:val="000000"/>
          <w:sz w:val="24"/>
          <w:szCs w:val="24"/>
        </w:rPr>
      </w:pPr>
      <w:r w:rsidRPr="008B2E85">
        <w:rPr>
          <w:rFonts w:ascii="Book Antiqua" w:eastAsia="Times New Roman" w:hAnsi="Book Antiqua" w:cs="Tahoma"/>
          <w:color w:val="000000"/>
          <w:sz w:val="24"/>
          <w:szCs w:val="24"/>
        </w:rPr>
        <w:t>HISTORY</w:t>
      </w:r>
      <w:r w:rsidR="009E3C7B" w:rsidRPr="008B2E85">
        <w:rPr>
          <w:rFonts w:ascii="Book Antiqua" w:eastAsia="Times New Roman" w:hAnsi="Book Antiqua" w:cs="Tahoma"/>
          <w:color w:val="000000"/>
          <w:sz w:val="24"/>
          <w:szCs w:val="24"/>
        </w:rPr>
        <w:t xml:space="preserve">( Indian Kings and their kingdoms, Timeline of their reign, From the age of Harappa and </w:t>
      </w:r>
      <w:proofErr w:type="spellStart"/>
      <w:r w:rsidR="009E3C7B" w:rsidRPr="008B2E85">
        <w:rPr>
          <w:rFonts w:ascii="Book Antiqua" w:eastAsia="Times New Roman" w:hAnsi="Book Antiqua" w:cs="Tahoma"/>
          <w:color w:val="000000"/>
          <w:sz w:val="24"/>
          <w:szCs w:val="24"/>
        </w:rPr>
        <w:t>Mohenjodaro</w:t>
      </w:r>
      <w:proofErr w:type="spellEnd"/>
      <w:r w:rsidR="009E3C7B" w:rsidRPr="008B2E85">
        <w:rPr>
          <w:rFonts w:ascii="Book Antiqua" w:eastAsia="Times New Roman" w:hAnsi="Book Antiqua" w:cs="Tahoma"/>
          <w:color w:val="000000"/>
          <w:sz w:val="24"/>
          <w:szCs w:val="24"/>
        </w:rPr>
        <w:t xml:space="preserve">, </w:t>
      </w:r>
      <w:proofErr w:type="spellStart"/>
      <w:r w:rsidR="009E3C7B" w:rsidRPr="008B2E85">
        <w:rPr>
          <w:rFonts w:ascii="Book Antiqua" w:eastAsia="Times New Roman" w:hAnsi="Book Antiqua" w:cs="Tahoma"/>
          <w:color w:val="000000"/>
          <w:sz w:val="24"/>
          <w:szCs w:val="24"/>
        </w:rPr>
        <w:t>Maurayan</w:t>
      </w:r>
      <w:proofErr w:type="spellEnd"/>
      <w:r w:rsidR="009E3C7B" w:rsidRPr="008B2E85">
        <w:rPr>
          <w:rFonts w:ascii="Book Antiqua" w:eastAsia="Times New Roman" w:hAnsi="Book Antiqua" w:cs="Tahoma"/>
          <w:color w:val="000000"/>
          <w:sz w:val="24"/>
          <w:szCs w:val="24"/>
        </w:rPr>
        <w:t xml:space="preserve"> Empire, to </w:t>
      </w:r>
      <w:proofErr w:type="spellStart"/>
      <w:r w:rsidR="009E3C7B" w:rsidRPr="008B2E85">
        <w:rPr>
          <w:rFonts w:ascii="Book Antiqua" w:eastAsia="Times New Roman" w:hAnsi="Book Antiqua" w:cs="Tahoma"/>
          <w:color w:val="000000"/>
          <w:sz w:val="24"/>
          <w:szCs w:val="24"/>
        </w:rPr>
        <w:t>Mughals</w:t>
      </w:r>
      <w:proofErr w:type="spellEnd"/>
      <w:r w:rsidR="009E3C7B" w:rsidRPr="008B2E85">
        <w:rPr>
          <w:rFonts w:ascii="Book Antiqua" w:eastAsia="Times New Roman" w:hAnsi="Book Antiqua" w:cs="Tahoma"/>
          <w:color w:val="000000"/>
          <w:sz w:val="24"/>
          <w:szCs w:val="24"/>
        </w:rPr>
        <w:t>, Marathas, British taking over India and India’s Struggle for Independence</w:t>
      </w:r>
      <w:r w:rsidR="008B2E85">
        <w:rPr>
          <w:rFonts w:ascii="Book Antiqua" w:eastAsia="Times New Roman" w:hAnsi="Book Antiqua" w:cs="Tahoma"/>
          <w:color w:val="000000"/>
          <w:sz w:val="24"/>
          <w:szCs w:val="24"/>
        </w:rPr>
        <w:t>, famous personalities associated with Independence struggle</w:t>
      </w:r>
      <w:r w:rsidR="009E3C7B" w:rsidRPr="008B2E85">
        <w:rPr>
          <w:rFonts w:ascii="Book Antiqua" w:eastAsia="Times New Roman" w:hAnsi="Book Antiqua" w:cs="Tahoma"/>
          <w:color w:val="000000"/>
          <w:sz w:val="24"/>
          <w:szCs w:val="24"/>
        </w:rPr>
        <w:t>)</w:t>
      </w:r>
    </w:p>
    <w:p w:rsidR="007A270B" w:rsidRPr="008B2E85" w:rsidRDefault="007A270B" w:rsidP="008B2E85">
      <w:pPr>
        <w:pStyle w:val="ListParagraph"/>
        <w:numPr>
          <w:ilvl w:val="0"/>
          <w:numId w:val="2"/>
        </w:numPr>
        <w:spacing w:line="360" w:lineRule="auto"/>
        <w:rPr>
          <w:rFonts w:ascii="Book Antiqua" w:eastAsia="Times New Roman" w:hAnsi="Book Antiqua" w:cs="Tahoma"/>
          <w:color w:val="000000"/>
          <w:sz w:val="24"/>
          <w:szCs w:val="24"/>
        </w:rPr>
      </w:pPr>
      <w:r w:rsidRPr="008B2E85">
        <w:rPr>
          <w:rFonts w:ascii="Book Antiqua" w:eastAsia="Times New Roman" w:hAnsi="Book Antiqua" w:cs="Tahoma"/>
          <w:color w:val="000000"/>
          <w:sz w:val="24"/>
          <w:szCs w:val="24"/>
        </w:rPr>
        <w:t xml:space="preserve">POLITICS, CONSTITUTION, </w:t>
      </w:r>
      <w:r w:rsidR="009E3C7B" w:rsidRPr="008B2E85">
        <w:rPr>
          <w:rFonts w:ascii="Book Antiqua" w:eastAsia="Times New Roman" w:hAnsi="Book Antiqua" w:cs="Tahoma"/>
          <w:color w:val="000000"/>
          <w:sz w:val="24"/>
          <w:szCs w:val="24"/>
        </w:rPr>
        <w:t>(Centre and State structure, Preamble, Rights and Duties, Ministers of State and Centre)</w:t>
      </w:r>
    </w:p>
    <w:p w:rsidR="007A270B" w:rsidRPr="008B2E85" w:rsidRDefault="009E3C7B" w:rsidP="008B2E85">
      <w:pPr>
        <w:pStyle w:val="ListParagraph"/>
        <w:numPr>
          <w:ilvl w:val="0"/>
          <w:numId w:val="2"/>
        </w:numPr>
        <w:spacing w:before="125" w:after="0" w:line="360" w:lineRule="auto"/>
        <w:jc w:val="both"/>
        <w:rPr>
          <w:rFonts w:ascii="Book Antiqua" w:eastAsia="Times New Roman" w:hAnsi="Book Antiqua" w:cs="Tahoma"/>
          <w:color w:val="000000"/>
          <w:sz w:val="24"/>
          <w:szCs w:val="24"/>
        </w:rPr>
      </w:pPr>
      <w:r w:rsidRPr="008B2E85">
        <w:rPr>
          <w:rFonts w:ascii="Book Antiqua" w:eastAsia="Times New Roman" w:hAnsi="Book Antiqua" w:cs="Tahoma"/>
          <w:color w:val="000000"/>
          <w:sz w:val="24"/>
          <w:szCs w:val="24"/>
        </w:rPr>
        <w:t xml:space="preserve">INTERNATIONAL NEWS (Olympics, </w:t>
      </w:r>
      <w:r w:rsidR="008B2E85" w:rsidRPr="008B2E85">
        <w:rPr>
          <w:rFonts w:ascii="Book Antiqua" w:eastAsia="Times New Roman" w:hAnsi="Book Antiqua" w:cs="Tahoma"/>
          <w:color w:val="000000"/>
          <w:sz w:val="24"/>
          <w:szCs w:val="24"/>
        </w:rPr>
        <w:t>Nobel Prizes, new presidents, wars, etc)</w:t>
      </w:r>
    </w:p>
    <w:p w:rsidR="007A270B" w:rsidRPr="008B2E85" w:rsidRDefault="008B2E85" w:rsidP="008B2E85">
      <w:pPr>
        <w:pStyle w:val="ListParagraph"/>
        <w:numPr>
          <w:ilvl w:val="0"/>
          <w:numId w:val="2"/>
        </w:numPr>
        <w:spacing w:before="125" w:after="0" w:line="360" w:lineRule="auto"/>
        <w:jc w:val="both"/>
        <w:rPr>
          <w:rFonts w:ascii="Book Antiqua" w:eastAsia="Times New Roman" w:hAnsi="Book Antiqua" w:cs="Tahoma"/>
          <w:color w:val="000000"/>
          <w:sz w:val="24"/>
          <w:szCs w:val="24"/>
        </w:rPr>
      </w:pPr>
      <w:r w:rsidRPr="008B2E85">
        <w:rPr>
          <w:rFonts w:ascii="Book Antiqua" w:eastAsia="Times New Roman" w:hAnsi="Book Antiqua" w:cs="Tahoma"/>
          <w:color w:val="000000"/>
          <w:sz w:val="24"/>
          <w:szCs w:val="24"/>
        </w:rPr>
        <w:t>SCIENCE AND TECHNOLOGY (Any new inventions, discoveries, etc)</w:t>
      </w:r>
    </w:p>
    <w:p w:rsidR="007A270B" w:rsidRPr="008B2E85" w:rsidRDefault="004474E5" w:rsidP="008B2E85">
      <w:pPr>
        <w:pStyle w:val="ListParagraph"/>
        <w:numPr>
          <w:ilvl w:val="0"/>
          <w:numId w:val="2"/>
        </w:numPr>
        <w:spacing w:before="125" w:after="0" w:line="360" w:lineRule="auto"/>
        <w:jc w:val="both"/>
        <w:rPr>
          <w:rFonts w:ascii="Book Antiqua" w:eastAsia="Times New Roman" w:hAnsi="Book Antiqua" w:cs="Tahoma"/>
          <w:color w:val="000000"/>
          <w:sz w:val="24"/>
          <w:szCs w:val="24"/>
        </w:rPr>
      </w:pPr>
      <w:r>
        <w:rPr>
          <w:rFonts w:ascii="Book Antiqua" w:eastAsia="Times New Roman" w:hAnsi="Book Antiqua" w:cs="Tahoma"/>
          <w:color w:val="000000"/>
          <w:sz w:val="24"/>
          <w:szCs w:val="24"/>
        </w:rPr>
        <w:t>BUSINESS</w:t>
      </w:r>
      <w:r w:rsidR="008B2E85" w:rsidRPr="008B2E85">
        <w:rPr>
          <w:rFonts w:ascii="Book Antiqua" w:eastAsia="Times New Roman" w:hAnsi="Book Antiqua" w:cs="Tahoma"/>
          <w:color w:val="000000"/>
          <w:sz w:val="24"/>
          <w:szCs w:val="24"/>
        </w:rPr>
        <w:t xml:space="preserve"> (Business products, CEO’s, Taglines, Brand Ambassadors, etc) </w:t>
      </w:r>
    </w:p>
    <w:p w:rsidR="007A270B" w:rsidRPr="008B2E85" w:rsidRDefault="008B2E85" w:rsidP="008B2E85">
      <w:pPr>
        <w:pStyle w:val="ListParagraph"/>
        <w:numPr>
          <w:ilvl w:val="0"/>
          <w:numId w:val="2"/>
        </w:numPr>
        <w:spacing w:before="125" w:after="0" w:line="360" w:lineRule="auto"/>
        <w:jc w:val="both"/>
        <w:rPr>
          <w:rFonts w:ascii="Book Antiqua" w:eastAsia="Times New Roman" w:hAnsi="Book Antiqua" w:cs="Tahoma"/>
          <w:color w:val="000000"/>
          <w:sz w:val="24"/>
          <w:szCs w:val="24"/>
        </w:rPr>
      </w:pPr>
      <w:r w:rsidRPr="008B2E85">
        <w:rPr>
          <w:rFonts w:ascii="Book Antiqua" w:eastAsia="Times New Roman" w:hAnsi="Book Antiqua" w:cs="Tahoma"/>
          <w:color w:val="000000"/>
          <w:sz w:val="24"/>
          <w:szCs w:val="24"/>
        </w:rPr>
        <w:t>SPORTS</w:t>
      </w:r>
      <w:r w:rsidR="009E3C7B" w:rsidRPr="008B2E85">
        <w:rPr>
          <w:rFonts w:ascii="Book Antiqua" w:eastAsia="Times New Roman" w:hAnsi="Book Antiqua" w:cs="Tahoma"/>
          <w:color w:val="000000"/>
          <w:sz w:val="24"/>
          <w:szCs w:val="24"/>
        </w:rPr>
        <w:t xml:space="preserve"> </w:t>
      </w:r>
      <w:r w:rsidRPr="008B2E85">
        <w:rPr>
          <w:rFonts w:ascii="Book Antiqua" w:eastAsia="Times New Roman" w:hAnsi="Book Antiqua" w:cs="Tahoma"/>
          <w:color w:val="000000"/>
          <w:sz w:val="24"/>
          <w:szCs w:val="24"/>
        </w:rPr>
        <w:t>(Sports Persons and their records, sport specific details, etc)</w:t>
      </w:r>
    </w:p>
    <w:p w:rsidR="007A270B" w:rsidRPr="008B2E85" w:rsidRDefault="008B2E85" w:rsidP="008B2E85">
      <w:pPr>
        <w:pStyle w:val="ListParagraph"/>
        <w:numPr>
          <w:ilvl w:val="0"/>
          <w:numId w:val="2"/>
        </w:numPr>
        <w:spacing w:before="125" w:after="0" w:line="360" w:lineRule="auto"/>
        <w:jc w:val="both"/>
        <w:rPr>
          <w:rFonts w:ascii="Book Antiqua" w:eastAsia="Times New Roman" w:hAnsi="Book Antiqua" w:cs="Tahoma"/>
          <w:color w:val="000000"/>
          <w:sz w:val="24"/>
          <w:szCs w:val="24"/>
        </w:rPr>
      </w:pPr>
      <w:r w:rsidRPr="008B2E85">
        <w:rPr>
          <w:rFonts w:ascii="Book Antiqua" w:eastAsia="Times New Roman" w:hAnsi="Book Antiqua" w:cs="Tahoma"/>
          <w:color w:val="000000"/>
          <w:sz w:val="24"/>
          <w:szCs w:val="24"/>
        </w:rPr>
        <w:t xml:space="preserve">AWARDS, BOOKS AND AUTHORS </w:t>
      </w:r>
    </w:p>
    <w:p w:rsidR="007A270B" w:rsidRPr="008B2E85" w:rsidRDefault="008B2E85" w:rsidP="008B2E85">
      <w:pPr>
        <w:pStyle w:val="ListParagraph"/>
        <w:numPr>
          <w:ilvl w:val="0"/>
          <w:numId w:val="2"/>
        </w:numPr>
        <w:spacing w:before="125" w:after="0" w:line="360" w:lineRule="auto"/>
        <w:jc w:val="both"/>
        <w:rPr>
          <w:rFonts w:ascii="Book Antiqua" w:eastAsia="Times New Roman" w:hAnsi="Book Antiqua" w:cs="Tahoma"/>
          <w:color w:val="000000"/>
          <w:sz w:val="24"/>
          <w:szCs w:val="24"/>
        </w:rPr>
      </w:pPr>
      <w:r w:rsidRPr="008B2E85">
        <w:rPr>
          <w:rFonts w:ascii="Book Antiqua" w:eastAsia="Times New Roman" w:hAnsi="Book Antiqua" w:cs="Tahoma"/>
          <w:color w:val="000000"/>
          <w:sz w:val="24"/>
          <w:szCs w:val="24"/>
        </w:rPr>
        <w:lastRenderedPageBreak/>
        <w:t xml:space="preserve">ENVIRONMENT (Global warming, pollution, etc) </w:t>
      </w:r>
    </w:p>
    <w:p w:rsidR="007A270B" w:rsidRPr="008B2E85" w:rsidRDefault="009E3C7B" w:rsidP="008B2E85">
      <w:pPr>
        <w:pStyle w:val="ListParagraph"/>
        <w:numPr>
          <w:ilvl w:val="0"/>
          <w:numId w:val="2"/>
        </w:numPr>
        <w:spacing w:before="125" w:after="0" w:line="360" w:lineRule="auto"/>
        <w:jc w:val="both"/>
        <w:rPr>
          <w:rFonts w:ascii="Book Antiqua" w:eastAsia="Times New Roman" w:hAnsi="Book Antiqua" w:cs="Tahoma"/>
          <w:color w:val="000000"/>
          <w:sz w:val="24"/>
          <w:szCs w:val="24"/>
        </w:rPr>
      </w:pPr>
      <w:r w:rsidRPr="008B2E85">
        <w:rPr>
          <w:rFonts w:ascii="Book Antiqua" w:eastAsia="Times New Roman" w:hAnsi="Book Antiqua" w:cs="Tahoma"/>
          <w:color w:val="000000"/>
          <w:sz w:val="24"/>
          <w:szCs w:val="24"/>
        </w:rPr>
        <w:t xml:space="preserve">ABBREVIATIONS </w:t>
      </w:r>
      <w:r w:rsidR="008B2E85" w:rsidRPr="008B2E85">
        <w:rPr>
          <w:rFonts w:ascii="Book Antiqua" w:eastAsia="Times New Roman" w:hAnsi="Book Antiqua" w:cs="Tahoma"/>
          <w:color w:val="000000"/>
          <w:sz w:val="24"/>
          <w:szCs w:val="24"/>
        </w:rPr>
        <w:t>(For corporations, products, organizations, etc)</w:t>
      </w:r>
    </w:p>
    <w:p w:rsidR="00B73C70" w:rsidRPr="00B73C70" w:rsidRDefault="00B73C70" w:rsidP="00B73C70">
      <w:pPr>
        <w:spacing w:before="125" w:after="0" w:line="360" w:lineRule="auto"/>
        <w:jc w:val="both"/>
        <w:rPr>
          <w:rFonts w:ascii="Book Antiqua" w:eastAsia="Times New Roman" w:hAnsi="Book Antiqua" w:cs="Tahoma"/>
          <w:color w:val="000000"/>
          <w:sz w:val="24"/>
          <w:szCs w:val="24"/>
        </w:rPr>
      </w:pPr>
      <w:r w:rsidRPr="00B73C70">
        <w:rPr>
          <w:rFonts w:ascii="Book Antiqua" w:eastAsia="Times New Roman" w:hAnsi="Book Antiqua" w:cs="Tahoma"/>
          <w:b/>
          <w:bCs/>
          <w:color w:val="000000"/>
          <w:sz w:val="24"/>
          <w:szCs w:val="24"/>
        </w:rPr>
        <w:t>Tips for better performance</w:t>
      </w:r>
    </w:p>
    <w:p w:rsidR="008B2E85" w:rsidRDefault="00B73C70" w:rsidP="008B2E85">
      <w:pPr>
        <w:spacing w:before="125" w:after="0" w:line="360" w:lineRule="auto"/>
        <w:jc w:val="both"/>
        <w:rPr>
          <w:rFonts w:ascii="Book Antiqua" w:eastAsia="Times New Roman" w:hAnsi="Book Antiqua" w:cs="Tahoma"/>
          <w:bCs/>
          <w:color w:val="000000"/>
          <w:sz w:val="24"/>
          <w:szCs w:val="24"/>
        </w:rPr>
      </w:pPr>
      <w:r w:rsidRPr="00770356">
        <w:rPr>
          <w:rFonts w:ascii="Book Antiqua" w:eastAsia="Times New Roman" w:hAnsi="Book Antiqua" w:cs="Tahoma"/>
          <w:b/>
          <w:bCs/>
          <w:color w:val="000000"/>
          <w:sz w:val="24"/>
          <w:szCs w:val="24"/>
        </w:rPr>
        <w:t>Geography</w:t>
      </w:r>
      <w:r w:rsidRPr="00B73C70">
        <w:rPr>
          <w:rFonts w:ascii="Book Antiqua" w:eastAsia="Times New Roman" w:hAnsi="Book Antiqua" w:cs="Tahoma"/>
          <w:bCs/>
          <w:color w:val="000000"/>
          <w:sz w:val="24"/>
          <w:szCs w:val="24"/>
        </w:rPr>
        <w:t xml:space="preserve"> </w:t>
      </w:r>
      <w:r w:rsidR="000A6241">
        <w:rPr>
          <w:rFonts w:ascii="Book Antiqua" w:eastAsia="Times New Roman" w:hAnsi="Book Antiqua" w:cs="Tahoma"/>
          <w:bCs/>
          <w:color w:val="000000"/>
          <w:sz w:val="24"/>
          <w:szCs w:val="24"/>
        </w:rPr>
        <w:t xml:space="preserve">– We have not touched this subject since we left school. For Arts students who have opted for geography as a subject </w:t>
      </w:r>
      <w:r w:rsidR="007702BA">
        <w:rPr>
          <w:rFonts w:ascii="Book Antiqua" w:eastAsia="Times New Roman" w:hAnsi="Book Antiqua" w:cs="Tahoma"/>
          <w:bCs/>
          <w:color w:val="000000"/>
          <w:sz w:val="24"/>
          <w:szCs w:val="24"/>
        </w:rPr>
        <w:t>in</w:t>
      </w:r>
      <w:r w:rsidR="000A6241">
        <w:rPr>
          <w:rFonts w:ascii="Book Antiqua" w:eastAsia="Times New Roman" w:hAnsi="Book Antiqua" w:cs="Tahoma"/>
          <w:bCs/>
          <w:color w:val="000000"/>
          <w:sz w:val="24"/>
          <w:szCs w:val="24"/>
        </w:rPr>
        <w:t xml:space="preserve"> their graduation it will be a bit easy task. For others you will have to study maps of World and India so that you can visualize and remember the states and cities with their capitals. Along with this you need to remember rivers, dams, sanctuaries, types of soils,</w:t>
      </w:r>
      <w:r w:rsidR="000A6241" w:rsidRPr="000A6241">
        <w:rPr>
          <w:rFonts w:ascii="Book Antiqua" w:eastAsia="Times New Roman" w:hAnsi="Book Antiqua" w:cs="Tahoma"/>
          <w:bCs/>
          <w:color w:val="000000"/>
          <w:sz w:val="24"/>
          <w:szCs w:val="24"/>
        </w:rPr>
        <w:t xml:space="preserve"> </w:t>
      </w:r>
      <w:r w:rsidR="000A6241">
        <w:rPr>
          <w:rFonts w:ascii="Book Antiqua" w:eastAsia="Times New Roman" w:hAnsi="Book Antiqua" w:cs="Tahoma"/>
          <w:bCs/>
          <w:color w:val="000000"/>
          <w:sz w:val="24"/>
          <w:szCs w:val="24"/>
        </w:rPr>
        <w:t>volcanoes,</w:t>
      </w:r>
      <w:r w:rsidR="00770356">
        <w:rPr>
          <w:rFonts w:ascii="Book Antiqua" w:eastAsia="Times New Roman" w:hAnsi="Book Antiqua" w:cs="Tahoma"/>
          <w:bCs/>
          <w:color w:val="000000"/>
          <w:sz w:val="24"/>
          <w:szCs w:val="24"/>
        </w:rPr>
        <w:t xml:space="preserve"> forests, etc. even though it seems to be difficult it will become easier once to start enjoying the process and keep on revising it. For this purpose you can paste the maps in your study room or on the table. </w:t>
      </w:r>
    </w:p>
    <w:p w:rsidR="00800EEC" w:rsidRDefault="00770356" w:rsidP="008B2E85">
      <w:pPr>
        <w:spacing w:before="125" w:after="0" w:line="360" w:lineRule="auto"/>
        <w:jc w:val="both"/>
        <w:rPr>
          <w:rFonts w:ascii="Book Antiqua" w:eastAsia="Times New Roman" w:hAnsi="Book Antiqua" w:cs="Tahoma"/>
          <w:bCs/>
          <w:color w:val="000000"/>
          <w:sz w:val="24"/>
          <w:szCs w:val="24"/>
        </w:rPr>
      </w:pPr>
      <w:r w:rsidRPr="00770356">
        <w:rPr>
          <w:rFonts w:ascii="Book Antiqua" w:eastAsia="Times New Roman" w:hAnsi="Book Antiqua" w:cs="Tahoma"/>
          <w:b/>
          <w:bCs/>
          <w:color w:val="000000"/>
          <w:sz w:val="24"/>
          <w:szCs w:val="24"/>
        </w:rPr>
        <w:t>History</w:t>
      </w:r>
      <w:r>
        <w:rPr>
          <w:rFonts w:ascii="Book Antiqua" w:eastAsia="Times New Roman" w:hAnsi="Book Antiqua" w:cs="Tahoma"/>
          <w:bCs/>
          <w:color w:val="000000"/>
          <w:sz w:val="24"/>
          <w:szCs w:val="24"/>
        </w:rPr>
        <w:t xml:space="preserve">- Don’t </w:t>
      </w:r>
      <w:proofErr w:type="gramStart"/>
      <w:r>
        <w:rPr>
          <w:rFonts w:ascii="Book Antiqua" w:eastAsia="Times New Roman" w:hAnsi="Book Antiqua" w:cs="Tahoma"/>
          <w:bCs/>
          <w:color w:val="000000"/>
          <w:sz w:val="24"/>
          <w:szCs w:val="24"/>
        </w:rPr>
        <w:t>yawn</w:t>
      </w:r>
      <w:proofErr w:type="gramEnd"/>
      <w:r>
        <w:rPr>
          <w:rFonts w:ascii="Book Antiqua" w:eastAsia="Times New Roman" w:hAnsi="Book Antiqua" w:cs="Tahoma"/>
          <w:bCs/>
          <w:color w:val="000000"/>
          <w:sz w:val="24"/>
          <w:szCs w:val="24"/>
        </w:rPr>
        <w:t xml:space="preserve"> when you open a history book. For many students history is akin to sleep or boredom. Could be true to some extent but to make it interesting you can watch documentaries, films, serials (like Chandragupta </w:t>
      </w:r>
      <w:proofErr w:type="spellStart"/>
      <w:r>
        <w:rPr>
          <w:rFonts w:ascii="Book Antiqua" w:eastAsia="Times New Roman" w:hAnsi="Book Antiqua" w:cs="Tahoma"/>
          <w:bCs/>
          <w:color w:val="000000"/>
          <w:sz w:val="24"/>
          <w:szCs w:val="24"/>
        </w:rPr>
        <w:t>Maurya</w:t>
      </w:r>
      <w:proofErr w:type="spellEnd"/>
      <w:r>
        <w:rPr>
          <w:rFonts w:ascii="Book Antiqua" w:eastAsia="Times New Roman" w:hAnsi="Book Antiqua" w:cs="Tahoma"/>
          <w:bCs/>
          <w:color w:val="000000"/>
          <w:sz w:val="24"/>
          <w:szCs w:val="24"/>
        </w:rPr>
        <w:t>) to get a feel of that era.</w:t>
      </w:r>
      <w:r w:rsidR="00E06BD0">
        <w:rPr>
          <w:rFonts w:ascii="Book Antiqua" w:eastAsia="Times New Roman" w:hAnsi="Book Antiqua" w:cs="Tahoma"/>
          <w:bCs/>
          <w:color w:val="000000"/>
          <w:sz w:val="24"/>
          <w:szCs w:val="24"/>
        </w:rPr>
        <w:t xml:space="preserve"> Remembering the dates and instances </w:t>
      </w:r>
      <w:r w:rsidR="00800EEC">
        <w:rPr>
          <w:rFonts w:ascii="Book Antiqua" w:eastAsia="Times New Roman" w:hAnsi="Book Antiqua" w:cs="Tahoma"/>
          <w:bCs/>
          <w:color w:val="000000"/>
          <w:sz w:val="24"/>
          <w:szCs w:val="24"/>
        </w:rPr>
        <w:t>is essential. Charts and timelines will be of great help.</w:t>
      </w:r>
    </w:p>
    <w:p w:rsidR="00770356" w:rsidRDefault="00C74D8C" w:rsidP="008B2E85">
      <w:pPr>
        <w:spacing w:before="125" w:after="0" w:line="360" w:lineRule="auto"/>
        <w:jc w:val="both"/>
        <w:rPr>
          <w:rFonts w:ascii="Book Antiqua" w:eastAsia="Times New Roman" w:hAnsi="Book Antiqua" w:cs="Tahoma"/>
          <w:bCs/>
          <w:color w:val="000000"/>
          <w:sz w:val="24"/>
          <w:szCs w:val="24"/>
        </w:rPr>
      </w:pPr>
      <w:r w:rsidRPr="00C74D8C">
        <w:rPr>
          <w:rFonts w:ascii="Book Antiqua" w:eastAsia="Times New Roman" w:hAnsi="Book Antiqua" w:cs="Tahoma"/>
          <w:b/>
          <w:bCs/>
          <w:color w:val="000000"/>
          <w:sz w:val="24"/>
          <w:szCs w:val="24"/>
        </w:rPr>
        <w:t>Politics</w:t>
      </w:r>
      <w:r>
        <w:rPr>
          <w:rFonts w:ascii="Book Antiqua" w:eastAsia="Times New Roman" w:hAnsi="Book Antiqua" w:cs="Tahoma"/>
          <w:bCs/>
          <w:color w:val="000000"/>
          <w:sz w:val="24"/>
          <w:szCs w:val="24"/>
        </w:rPr>
        <w:t xml:space="preserve">- To have knowledge of politics one must read newspapers or at least watch news to know about current issues and people concerned with them. Such as making funny stories and discussing it with your friends. </w:t>
      </w:r>
    </w:p>
    <w:p w:rsidR="007702BA" w:rsidRDefault="007702BA" w:rsidP="008B2E85">
      <w:pPr>
        <w:spacing w:before="125" w:after="0" w:line="360" w:lineRule="auto"/>
        <w:jc w:val="both"/>
        <w:rPr>
          <w:rFonts w:ascii="Book Antiqua" w:eastAsia="Times New Roman" w:hAnsi="Book Antiqua" w:cs="Tahoma"/>
          <w:bCs/>
          <w:color w:val="000000"/>
          <w:sz w:val="24"/>
          <w:szCs w:val="24"/>
        </w:rPr>
      </w:pPr>
      <w:r w:rsidRPr="007702BA">
        <w:rPr>
          <w:rFonts w:ascii="Book Antiqua" w:eastAsia="Times New Roman" w:hAnsi="Book Antiqua" w:cs="Tahoma"/>
          <w:b/>
          <w:bCs/>
          <w:color w:val="000000"/>
          <w:sz w:val="24"/>
          <w:szCs w:val="24"/>
        </w:rPr>
        <w:t>Sports</w:t>
      </w:r>
      <w:r>
        <w:rPr>
          <w:rFonts w:ascii="Book Antiqua" w:eastAsia="Times New Roman" w:hAnsi="Book Antiqua" w:cs="Tahoma"/>
          <w:bCs/>
          <w:color w:val="000000"/>
          <w:sz w:val="24"/>
          <w:szCs w:val="24"/>
        </w:rPr>
        <w:t>- Cricket or football is not the only sport played. There are many sports such as Badminton, Tennis, Hockey, Golf, racing, Swimming, Soccer, Marathon, Racing, Chess, Billiards, Snooker, Weight Lifting, Archery and Indian games. You have to make a list of games along with the game specifications such as number of players, area of game, time required to play, etc. once you have done this make list of famous people associated with the game. This list can be then updated from time to time.</w:t>
      </w:r>
    </w:p>
    <w:p w:rsidR="00CF3F64" w:rsidRDefault="00CF3F64" w:rsidP="008B2E85">
      <w:pPr>
        <w:spacing w:before="125" w:after="0" w:line="360" w:lineRule="auto"/>
        <w:jc w:val="both"/>
        <w:rPr>
          <w:rFonts w:ascii="Book Antiqua" w:eastAsia="Times New Roman" w:hAnsi="Book Antiqua" w:cs="Tahoma"/>
          <w:bCs/>
          <w:color w:val="000000"/>
          <w:sz w:val="24"/>
          <w:szCs w:val="24"/>
        </w:rPr>
      </w:pPr>
      <w:r>
        <w:rPr>
          <w:rFonts w:ascii="Book Antiqua" w:eastAsia="Times New Roman" w:hAnsi="Book Antiqua" w:cs="Tahoma"/>
          <w:bCs/>
          <w:color w:val="000000"/>
          <w:sz w:val="24"/>
          <w:szCs w:val="24"/>
        </w:rPr>
        <w:t>Consciously watching advertisements will help you a lot. In this way you will be able to remember brand ambassadors, tag lines, product and company’s name, com</w:t>
      </w:r>
      <w:r w:rsidR="004474E5">
        <w:rPr>
          <w:rFonts w:ascii="Book Antiqua" w:eastAsia="Times New Roman" w:hAnsi="Book Antiqua" w:cs="Tahoma"/>
          <w:bCs/>
          <w:color w:val="000000"/>
          <w:sz w:val="24"/>
          <w:szCs w:val="24"/>
        </w:rPr>
        <w:t>petitors, etc. I</w:t>
      </w:r>
      <w:r>
        <w:rPr>
          <w:rFonts w:ascii="Book Antiqua" w:eastAsia="Times New Roman" w:hAnsi="Book Antiqua" w:cs="Tahoma"/>
          <w:bCs/>
          <w:color w:val="000000"/>
          <w:sz w:val="24"/>
          <w:szCs w:val="24"/>
        </w:rPr>
        <w:t xml:space="preserve">t will be a fun exercise when you have a group of friends to enact it with you. </w:t>
      </w:r>
    </w:p>
    <w:p w:rsidR="00CF3F64" w:rsidRDefault="00CF3F64" w:rsidP="008B2E85">
      <w:pPr>
        <w:spacing w:before="125" w:after="0" w:line="360" w:lineRule="auto"/>
        <w:jc w:val="both"/>
        <w:rPr>
          <w:rFonts w:ascii="Book Antiqua" w:eastAsia="Times New Roman" w:hAnsi="Book Antiqua" w:cs="Tahoma"/>
          <w:bCs/>
          <w:color w:val="000000"/>
          <w:sz w:val="24"/>
          <w:szCs w:val="24"/>
        </w:rPr>
      </w:pPr>
      <w:r>
        <w:rPr>
          <w:rFonts w:ascii="Book Antiqua" w:eastAsia="Times New Roman" w:hAnsi="Book Antiqua" w:cs="Tahoma"/>
          <w:bCs/>
          <w:color w:val="000000"/>
          <w:sz w:val="24"/>
          <w:szCs w:val="24"/>
        </w:rPr>
        <w:lastRenderedPageBreak/>
        <w:t>At the last remember “Rome was not built in a day”.</w:t>
      </w:r>
    </w:p>
    <w:p w:rsidR="00CF3F64" w:rsidRPr="00CF3F64" w:rsidRDefault="00CF3F64" w:rsidP="00CF3F64">
      <w:pPr>
        <w:spacing w:after="0" w:line="360" w:lineRule="auto"/>
        <w:jc w:val="both"/>
        <w:rPr>
          <w:rFonts w:ascii="Book Antiqua" w:eastAsia="Times New Roman" w:hAnsi="Book Antiqua" w:cs="Arial"/>
          <w:sz w:val="24"/>
          <w:szCs w:val="24"/>
        </w:rPr>
      </w:pPr>
      <w:r>
        <w:rPr>
          <w:rFonts w:ascii="Book Antiqua" w:eastAsia="Times New Roman" w:hAnsi="Book Antiqua" w:cs="Tahoma"/>
          <w:bCs/>
          <w:color w:val="000000"/>
          <w:sz w:val="24"/>
          <w:szCs w:val="24"/>
        </w:rPr>
        <w:t xml:space="preserve">Preparing for GK too is not a one day exercise. It requires whole lot of practice and concentration. Reading on a regular basis will always help. </w:t>
      </w:r>
      <w:r w:rsidRPr="00CF3F64">
        <w:rPr>
          <w:rFonts w:ascii="Book Antiqua" w:eastAsia="Times New Roman" w:hAnsi="Book Antiqua" w:cs="Arial"/>
          <w:sz w:val="24"/>
          <w:szCs w:val="24"/>
          <w:bdr w:val="none" w:sz="0" w:space="0" w:color="auto" w:frame="1"/>
        </w:rPr>
        <w:t xml:space="preserve">Writing down things will be an added advantage </w:t>
      </w:r>
      <w:r>
        <w:rPr>
          <w:rFonts w:ascii="Book Antiqua" w:eastAsia="Times New Roman" w:hAnsi="Book Antiqua" w:cs="Arial"/>
          <w:sz w:val="24"/>
          <w:szCs w:val="24"/>
          <w:bdr w:val="none" w:sz="0" w:space="0" w:color="auto" w:frame="1"/>
        </w:rPr>
        <w:t>as</w:t>
      </w:r>
      <w:r w:rsidRPr="00CF3F64">
        <w:rPr>
          <w:rFonts w:ascii="Book Antiqua" w:eastAsia="Times New Roman" w:hAnsi="Book Antiqua" w:cs="Arial"/>
          <w:sz w:val="24"/>
          <w:szCs w:val="24"/>
          <w:bdr w:val="none" w:sz="0" w:space="0" w:color="auto" w:frame="1"/>
        </w:rPr>
        <w:t xml:space="preserve"> it actually gives </w:t>
      </w:r>
      <w:r>
        <w:rPr>
          <w:rFonts w:ascii="Book Antiqua" w:eastAsia="Times New Roman" w:hAnsi="Book Antiqua" w:cs="Arial"/>
          <w:sz w:val="24"/>
          <w:szCs w:val="24"/>
          <w:bdr w:val="none" w:sz="0" w:space="0" w:color="auto" w:frame="1"/>
        </w:rPr>
        <w:t>an impression of how much one</w:t>
      </w:r>
      <w:r w:rsidRPr="00CF3F64">
        <w:rPr>
          <w:rFonts w:ascii="Book Antiqua" w:eastAsia="Times New Roman" w:hAnsi="Book Antiqua" w:cs="Arial"/>
          <w:sz w:val="24"/>
          <w:szCs w:val="24"/>
          <w:bdr w:val="none" w:sz="0" w:space="0" w:color="auto" w:frame="1"/>
        </w:rPr>
        <w:t xml:space="preserve"> can remember. It also helps to refer the notes in case something is forgotten.</w:t>
      </w:r>
    </w:p>
    <w:p w:rsidR="00CF3F64" w:rsidRDefault="00CF3F64" w:rsidP="00CF3F64">
      <w:pPr>
        <w:spacing w:after="0" w:line="360" w:lineRule="auto"/>
        <w:jc w:val="both"/>
        <w:rPr>
          <w:rFonts w:ascii="Book Antiqua" w:eastAsia="Times New Roman" w:hAnsi="Book Antiqua" w:cs="Arial"/>
          <w:sz w:val="24"/>
          <w:szCs w:val="24"/>
          <w:bdr w:val="none" w:sz="0" w:space="0" w:color="auto" w:frame="1"/>
        </w:rPr>
      </w:pPr>
      <w:r w:rsidRPr="00CF3F64">
        <w:rPr>
          <w:rFonts w:ascii="Book Antiqua" w:eastAsia="Times New Roman" w:hAnsi="Book Antiqua" w:cs="Arial"/>
          <w:sz w:val="24"/>
          <w:szCs w:val="24"/>
          <w:bdr w:val="none" w:sz="0" w:space="0" w:color="auto" w:frame="1"/>
        </w:rPr>
        <w:t xml:space="preserve">The various study cases should be monitored and followed very closely with the goal of understanding various sub issues involved, followed by the thought process that leads to new developments and lot more. </w:t>
      </w:r>
      <w:proofErr w:type="spellStart"/>
      <w:r w:rsidRPr="00CF3F64">
        <w:rPr>
          <w:rFonts w:ascii="Book Antiqua" w:eastAsia="Times New Roman" w:hAnsi="Book Antiqua" w:cs="Arial"/>
          <w:sz w:val="24"/>
          <w:szCs w:val="24"/>
          <w:bdr w:val="none" w:sz="0" w:space="0" w:color="auto" w:frame="1"/>
        </w:rPr>
        <w:t>Facebook</w:t>
      </w:r>
      <w:proofErr w:type="spellEnd"/>
      <w:r w:rsidRPr="00CF3F64">
        <w:rPr>
          <w:rFonts w:ascii="Book Antiqua" w:eastAsia="Times New Roman" w:hAnsi="Book Antiqua" w:cs="Arial"/>
          <w:sz w:val="24"/>
          <w:szCs w:val="24"/>
          <w:bdr w:val="none" w:sz="0" w:space="0" w:color="auto" w:frame="1"/>
        </w:rPr>
        <w:t>, twitter will also help in staying connected with real time trending events.</w:t>
      </w:r>
    </w:p>
    <w:p w:rsidR="000E4F5A" w:rsidRPr="000E4F5A" w:rsidRDefault="00CF3F64" w:rsidP="000E4F5A">
      <w:pPr>
        <w:pStyle w:val="Heading3"/>
        <w:shd w:val="clear" w:color="auto" w:fill="FFFFFF"/>
        <w:spacing w:before="0" w:beforeAutospacing="0" w:after="0" w:afterAutospacing="0" w:line="360" w:lineRule="auto"/>
        <w:rPr>
          <w:rFonts w:ascii="Book Antiqua" w:hAnsi="Book Antiqua" w:cs="Arial"/>
          <w:b w:val="0"/>
          <w:bCs w:val="0"/>
          <w:color w:val="222222"/>
          <w:sz w:val="24"/>
          <w:szCs w:val="24"/>
        </w:rPr>
      </w:pPr>
      <w:r w:rsidRPr="000E4F5A">
        <w:rPr>
          <w:rFonts w:ascii="Book Antiqua" w:hAnsi="Book Antiqua" w:cs="Arial"/>
          <w:b w:val="0"/>
          <w:sz w:val="24"/>
          <w:szCs w:val="24"/>
          <w:bdr w:val="none" w:sz="0" w:space="0" w:color="auto" w:frame="1"/>
        </w:rPr>
        <w:t xml:space="preserve">Finally you have to put what you have read to test.  The best </w:t>
      </w:r>
      <w:r w:rsidR="000E4F5A" w:rsidRPr="000E4F5A">
        <w:rPr>
          <w:rFonts w:ascii="Book Antiqua" w:hAnsi="Book Antiqua" w:cs="Arial"/>
          <w:b w:val="0"/>
          <w:sz w:val="24"/>
          <w:szCs w:val="24"/>
          <w:bdr w:val="none" w:sz="0" w:space="0" w:color="auto" w:frame="1"/>
        </w:rPr>
        <w:t xml:space="preserve">way is to practice mock tests. Online tests are available on various websites such as </w:t>
      </w:r>
    </w:p>
    <w:p w:rsidR="000E4F5A" w:rsidRDefault="000E4F5A" w:rsidP="000E4F5A">
      <w:pPr>
        <w:shd w:val="clear" w:color="auto" w:fill="FFFFFF"/>
        <w:spacing w:line="360" w:lineRule="auto"/>
        <w:rPr>
          <w:rStyle w:val="HTMLCite"/>
          <w:rFonts w:ascii="Book Antiqua" w:hAnsi="Book Antiqua" w:cs="Arial"/>
          <w:i w:val="0"/>
          <w:iCs w:val="0"/>
          <w:color w:val="009933"/>
          <w:sz w:val="24"/>
          <w:szCs w:val="24"/>
        </w:rPr>
      </w:pPr>
      <w:hyperlink r:id="rId5" w:history="1">
        <w:r w:rsidRPr="000E4F5A">
          <w:rPr>
            <w:rStyle w:val="Hyperlink"/>
            <w:rFonts w:ascii="Book Antiqua" w:hAnsi="Book Antiqua" w:cs="Arial"/>
            <w:sz w:val="24"/>
            <w:szCs w:val="24"/>
          </w:rPr>
          <w:t>www.jagranjosh.com</w:t>
        </w:r>
      </w:hyperlink>
      <w:r w:rsidRPr="000E4F5A">
        <w:rPr>
          <w:rStyle w:val="HTMLCite"/>
          <w:rFonts w:ascii="Book Antiqua" w:hAnsi="Book Antiqua" w:cs="Arial"/>
          <w:i w:val="0"/>
          <w:iCs w:val="0"/>
          <w:color w:val="009933"/>
          <w:sz w:val="24"/>
          <w:szCs w:val="24"/>
        </w:rPr>
        <w:t xml:space="preserve">, </w:t>
      </w:r>
    </w:p>
    <w:p w:rsidR="000E4F5A" w:rsidRDefault="000E4F5A" w:rsidP="000E4F5A">
      <w:pPr>
        <w:shd w:val="clear" w:color="auto" w:fill="FFFFFF"/>
        <w:spacing w:line="360" w:lineRule="auto"/>
        <w:rPr>
          <w:rFonts w:ascii="Book Antiqua" w:hAnsi="Book Antiqua" w:cs="Arial"/>
          <w:color w:val="009933"/>
          <w:sz w:val="24"/>
          <w:szCs w:val="24"/>
          <w:shd w:val="clear" w:color="auto" w:fill="FFFFFF"/>
        </w:rPr>
      </w:pPr>
      <w:hyperlink r:id="rId6" w:history="1">
        <w:r w:rsidRPr="000E4F5A">
          <w:rPr>
            <w:rStyle w:val="Hyperlink"/>
            <w:rFonts w:ascii="Book Antiqua" w:hAnsi="Book Antiqua" w:cs="Arial"/>
            <w:sz w:val="24"/>
            <w:szCs w:val="24"/>
            <w:shd w:val="clear" w:color="auto" w:fill="FFFFFF"/>
          </w:rPr>
          <w:t>www.indiabix.com/</w:t>
        </w:r>
        <w:r w:rsidRPr="000E4F5A">
          <w:rPr>
            <w:rStyle w:val="Hyperlink"/>
            <w:rFonts w:ascii="Book Antiqua" w:hAnsi="Book Antiqua" w:cs="Arial"/>
            <w:bCs/>
            <w:sz w:val="24"/>
            <w:szCs w:val="24"/>
            <w:shd w:val="clear" w:color="auto" w:fill="FFFFFF"/>
          </w:rPr>
          <w:t>online</w:t>
        </w:r>
        <w:r w:rsidRPr="000E4F5A">
          <w:rPr>
            <w:rStyle w:val="Hyperlink"/>
            <w:rFonts w:ascii="Book Antiqua" w:hAnsi="Book Antiqua" w:cs="Arial"/>
            <w:sz w:val="24"/>
            <w:szCs w:val="24"/>
            <w:shd w:val="clear" w:color="auto" w:fill="FFFFFF"/>
          </w:rPr>
          <w:t>-test/</w:t>
        </w:r>
        <w:r w:rsidRPr="000E4F5A">
          <w:rPr>
            <w:rStyle w:val="Hyperlink"/>
            <w:rFonts w:ascii="Book Antiqua" w:hAnsi="Book Antiqua" w:cs="Arial"/>
            <w:bCs/>
            <w:sz w:val="24"/>
            <w:szCs w:val="24"/>
            <w:shd w:val="clear" w:color="auto" w:fill="FFFFFF"/>
          </w:rPr>
          <w:t>general-knowledge</w:t>
        </w:r>
        <w:r w:rsidRPr="000E4F5A">
          <w:rPr>
            <w:rStyle w:val="Hyperlink"/>
            <w:rFonts w:ascii="Book Antiqua" w:hAnsi="Book Antiqua" w:cs="Arial"/>
            <w:sz w:val="24"/>
            <w:szCs w:val="24"/>
            <w:shd w:val="clear" w:color="auto" w:fill="FFFFFF"/>
          </w:rPr>
          <w:t>-test/</w:t>
        </w:r>
      </w:hyperlink>
      <w:r w:rsidRPr="000E4F5A">
        <w:rPr>
          <w:rFonts w:ascii="Book Antiqua" w:hAnsi="Book Antiqua" w:cs="Arial"/>
          <w:sz w:val="24"/>
          <w:szCs w:val="24"/>
          <w:shd w:val="clear" w:color="auto" w:fill="FFFFFF"/>
        </w:rPr>
        <w:t>,</w:t>
      </w:r>
      <w:r w:rsidRPr="000E4F5A">
        <w:rPr>
          <w:rFonts w:ascii="Book Antiqua" w:hAnsi="Book Antiqua" w:cs="Arial"/>
          <w:color w:val="009933"/>
          <w:sz w:val="24"/>
          <w:szCs w:val="24"/>
          <w:shd w:val="clear" w:color="auto" w:fill="FFFFFF"/>
        </w:rPr>
        <w:t xml:space="preserve"> </w:t>
      </w:r>
    </w:p>
    <w:p w:rsidR="000E4F5A" w:rsidRPr="000E4F5A" w:rsidRDefault="000E4F5A" w:rsidP="000E4F5A">
      <w:pPr>
        <w:shd w:val="clear" w:color="auto" w:fill="FFFFFF"/>
        <w:spacing w:line="360" w:lineRule="auto"/>
        <w:rPr>
          <w:rFonts w:ascii="Book Antiqua" w:hAnsi="Book Antiqua" w:cs="Arial"/>
          <w:color w:val="666666"/>
          <w:sz w:val="24"/>
          <w:szCs w:val="24"/>
        </w:rPr>
      </w:pPr>
      <w:hyperlink r:id="rId7" w:history="1">
        <w:proofErr w:type="gramStart"/>
        <w:r w:rsidRPr="000E4F5A">
          <w:rPr>
            <w:rStyle w:val="Hyperlink"/>
            <w:rFonts w:ascii="Book Antiqua" w:hAnsi="Book Antiqua" w:cs="Arial"/>
            <w:sz w:val="24"/>
            <w:szCs w:val="24"/>
            <w:shd w:val="clear" w:color="auto" w:fill="FFFFFF"/>
          </w:rPr>
          <w:t>www.</w:t>
        </w:r>
        <w:r w:rsidRPr="000E4F5A">
          <w:rPr>
            <w:rStyle w:val="Hyperlink"/>
            <w:rFonts w:ascii="Book Antiqua" w:hAnsi="Book Antiqua" w:cs="Arial"/>
            <w:bCs/>
            <w:sz w:val="24"/>
            <w:szCs w:val="24"/>
            <w:shd w:val="clear" w:color="auto" w:fill="FFFFFF"/>
          </w:rPr>
          <w:t>tcyonline</w:t>
        </w:r>
        <w:r w:rsidRPr="000E4F5A">
          <w:rPr>
            <w:rStyle w:val="Hyperlink"/>
            <w:rFonts w:ascii="Book Antiqua" w:hAnsi="Book Antiqua" w:cs="Arial"/>
            <w:sz w:val="24"/>
            <w:szCs w:val="24"/>
            <w:shd w:val="clear" w:color="auto" w:fill="FFFFFF"/>
          </w:rPr>
          <w:t>.com/</w:t>
        </w:r>
      </w:hyperlink>
      <w:r w:rsidRPr="000E4F5A">
        <w:rPr>
          <w:rFonts w:ascii="Book Antiqua" w:hAnsi="Book Antiqua" w:cs="Arial"/>
          <w:sz w:val="24"/>
          <w:szCs w:val="24"/>
          <w:shd w:val="clear" w:color="auto" w:fill="FFFFFF"/>
        </w:rPr>
        <w:t>,</w:t>
      </w:r>
      <w:proofErr w:type="gramEnd"/>
      <w:r w:rsidRPr="000E4F5A">
        <w:rPr>
          <w:rFonts w:ascii="Book Antiqua" w:hAnsi="Book Antiqua" w:cs="Arial"/>
          <w:color w:val="009933"/>
          <w:sz w:val="24"/>
          <w:szCs w:val="24"/>
          <w:shd w:val="clear" w:color="auto" w:fill="FFFFFF"/>
        </w:rPr>
        <w:t xml:space="preserve"> </w:t>
      </w:r>
      <w:r w:rsidRPr="000E4F5A">
        <w:rPr>
          <w:rFonts w:ascii="Book Antiqua" w:hAnsi="Book Antiqua" w:cs="Arial"/>
          <w:sz w:val="24"/>
          <w:szCs w:val="24"/>
          <w:shd w:val="clear" w:color="auto" w:fill="FFFFFF"/>
        </w:rPr>
        <w:t>and many more.</w:t>
      </w:r>
    </w:p>
    <w:p w:rsidR="00255CF9" w:rsidRPr="00CF3F64" w:rsidRDefault="00CF3F64" w:rsidP="00CF3F64">
      <w:pPr>
        <w:spacing w:after="0" w:line="360" w:lineRule="auto"/>
        <w:jc w:val="both"/>
        <w:rPr>
          <w:rFonts w:ascii="Book Antiqua" w:eastAsia="Times New Roman" w:hAnsi="Book Antiqua" w:cs="Tahoma"/>
          <w:bCs/>
          <w:color w:val="000000"/>
          <w:sz w:val="24"/>
          <w:szCs w:val="24"/>
        </w:rPr>
      </w:pPr>
      <w:r>
        <w:rPr>
          <w:rFonts w:ascii="Book Antiqua" w:eastAsia="Times New Roman" w:hAnsi="Book Antiqua" w:cs="Arial"/>
          <w:sz w:val="24"/>
          <w:szCs w:val="24"/>
          <w:bdr w:val="none" w:sz="0" w:space="0" w:color="auto" w:frame="1"/>
        </w:rPr>
        <w:t xml:space="preserve">There are various books and magazines you can refer. Following is a list of </w:t>
      </w:r>
      <w:r w:rsidR="00770356" w:rsidRPr="00CF3F64">
        <w:rPr>
          <w:rFonts w:ascii="Book Antiqua" w:eastAsia="Times New Roman" w:hAnsi="Book Antiqua" w:cs="Tahoma"/>
          <w:bCs/>
          <w:color w:val="000000"/>
          <w:sz w:val="24"/>
          <w:szCs w:val="24"/>
        </w:rPr>
        <w:t xml:space="preserve">a few </w:t>
      </w:r>
      <w:r w:rsidR="00255CF9" w:rsidRPr="00CF3F64">
        <w:rPr>
          <w:rFonts w:ascii="Book Antiqua" w:eastAsia="Times New Roman" w:hAnsi="Book Antiqua" w:cs="Tahoma"/>
          <w:bCs/>
          <w:color w:val="000000"/>
          <w:sz w:val="24"/>
          <w:szCs w:val="24"/>
        </w:rPr>
        <w:t xml:space="preserve">Websites for Future references: </w:t>
      </w:r>
    </w:p>
    <w:p w:rsidR="008B2E85" w:rsidRPr="000A6241" w:rsidRDefault="00255CF9" w:rsidP="000A6241">
      <w:pPr>
        <w:pStyle w:val="ListParagraph"/>
        <w:numPr>
          <w:ilvl w:val="0"/>
          <w:numId w:val="3"/>
        </w:numPr>
        <w:spacing w:before="125" w:after="0" w:line="360" w:lineRule="auto"/>
        <w:jc w:val="both"/>
        <w:rPr>
          <w:rFonts w:ascii="Book Antiqua" w:eastAsia="Times New Roman" w:hAnsi="Book Antiqua" w:cs="Tahoma"/>
          <w:bCs/>
          <w:color w:val="000000"/>
          <w:sz w:val="24"/>
          <w:szCs w:val="24"/>
        </w:rPr>
      </w:pPr>
      <w:hyperlink r:id="rId8" w:history="1">
        <w:r w:rsidRPr="000A6241">
          <w:rPr>
            <w:rStyle w:val="Hyperlink"/>
            <w:rFonts w:ascii="Book Antiqua" w:eastAsia="Times New Roman" w:hAnsi="Book Antiqua" w:cs="Tahoma"/>
            <w:bCs/>
            <w:sz w:val="24"/>
            <w:szCs w:val="24"/>
          </w:rPr>
          <w:t>http://www.mapsofindia.com/</w:t>
        </w:r>
      </w:hyperlink>
    </w:p>
    <w:p w:rsidR="008B2E85" w:rsidRPr="000A6241" w:rsidRDefault="00255CF9" w:rsidP="000A6241">
      <w:pPr>
        <w:pStyle w:val="ListParagraph"/>
        <w:numPr>
          <w:ilvl w:val="0"/>
          <w:numId w:val="3"/>
        </w:numPr>
        <w:spacing w:before="125" w:after="0" w:line="360" w:lineRule="auto"/>
        <w:jc w:val="both"/>
        <w:rPr>
          <w:rFonts w:ascii="Book Antiqua" w:eastAsia="Times New Roman" w:hAnsi="Book Antiqua" w:cs="Tahoma"/>
          <w:bCs/>
          <w:color w:val="000000"/>
          <w:sz w:val="24"/>
          <w:szCs w:val="24"/>
        </w:rPr>
      </w:pPr>
      <w:hyperlink r:id="rId9" w:history="1">
        <w:r w:rsidRPr="000A6241">
          <w:rPr>
            <w:rStyle w:val="Hyperlink"/>
            <w:rFonts w:ascii="Book Antiqua" w:eastAsia="Times New Roman" w:hAnsi="Book Antiqua" w:cs="Tahoma"/>
            <w:bCs/>
            <w:sz w:val="24"/>
            <w:szCs w:val="24"/>
          </w:rPr>
          <w:t>http://www.history-timelines.org.uk/places-timelines/22-history-india-timeline.htm</w:t>
        </w:r>
      </w:hyperlink>
    </w:p>
    <w:p w:rsidR="00255CF9" w:rsidRPr="000A6241" w:rsidRDefault="00255CF9" w:rsidP="000A6241">
      <w:pPr>
        <w:pStyle w:val="ListParagraph"/>
        <w:numPr>
          <w:ilvl w:val="0"/>
          <w:numId w:val="3"/>
        </w:numPr>
        <w:spacing w:before="125" w:after="0" w:line="360" w:lineRule="auto"/>
        <w:jc w:val="both"/>
        <w:rPr>
          <w:rFonts w:ascii="Book Antiqua" w:eastAsia="Times New Roman" w:hAnsi="Book Antiqua" w:cs="Tahoma"/>
          <w:bCs/>
          <w:color w:val="000000"/>
          <w:sz w:val="24"/>
          <w:szCs w:val="24"/>
        </w:rPr>
      </w:pPr>
      <w:hyperlink r:id="rId10" w:history="1">
        <w:r w:rsidRPr="000A6241">
          <w:rPr>
            <w:rStyle w:val="Hyperlink"/>
            <w:rFonts w:ascii="Book Antiqua" w:eastAsia="Times New Roman" w:hAnsi="Book Antiqua" w:cs="Tahoma"/>
            <w:bCs/>
            <w:sz w:val="24"/>
            <w:szCs w:val="24"/>
          </w:rPr>
          <w:t>http://theonlinegk.wordpress.com/2010/08/30/important-abbreviation-india/</w:t>
        </w:r>
      </w:hyperlink>
    </w:p>
    <w:p w:rsidR="00255CF9" w:rsidRPr="000A6241" w:rsidRDefault="000A6241" w:rsidP="000A6241">
      <w:pPr>
        <w:pStyle w:val="ListParagraph"/>
        <w:numPr>
          <w:ilvl w:val="0"/>
          <w:numId w:val="3"/>
        </w:numPr>
        <w:spacing w:before="125" w:after="0" w:line="360" w:lineRule="auto"/>
        <w:jc w:val="both"/>
        <w:rPr>
          <w:rFonts w:ascii="Book Antiqua" w:eastAsia="Times New Roman" w:hAnsi="Book Antiqua" w:cs="Tahoma"/>
          <w:bCs/>
          <w:color w:val="000000"/>
          <w:sz w:val="24"/>
          <w:szCs w:val="24"/>
        </w:rPr>
      </w:pPr>
      <w:hyperlink r:id="rId11" w:history="1">
        <w:r w:rsidRPr="000A6241">
          <w:rPr>
            <w:rStyle w:val="Hyperlink"/>
            <w:rFonts w:ascii="Book Antiqua" w:eastAsia="Times New Roman" w:hAnsi="Book Antiqua" w:cs="Tahoma"/>
            <w:bCs/>
            <w:sz w:val="24"/>
            <w:szCs w:val="24"/>
          </w:rPr>
          <w:t>http://www.gktoday.in/gk/economy-concepts/</w:t>
        </w:r>
      </w:hyperlink>
    </w:p>
    <w:p w:rsidR="00255CF9" w:rsidRPr="00255CF9" w:rsidRDefault="00255CF9" w:rsidP="008B2E85">
      <w:pPr>
        <w:spacing w:before="125" w:after="0" w:line="360" w:lineRule="auto"/>
        <w:jc w:val="both"/>
        <w:rPr>
          <w:rFonts w:ascii="Book Antiqua" w:eastAsia="Times New Roman" w:hAnsi="Book Antiqua" w:cs="Tahoma"/>
          <w:bCs/>
          <w:color w:val="000000"/>
          <w:sz w:val="24"/>
          <w:szCs w:val="24"/>
        </w:rPr>
      </w:pPr>
    </w:p>
    <w:p w:rsidR="00496DCA" w:rsidRDefault="00496DCA" w:rsidP="00496DCA">
      <w:pPr>
        <w:shd w:val="clear" w:color="auto" w:fill="FFFFFF" w:themeFill="background1"/>
        <w:spacing w:line="360" w:lineRule="auto"/>
        <w:rPr>
          <w:rFonts w:ascii="Book Antiqua" w:hAnsi="Book Antiqua"/>
          <w:sz w:val="24"/>
          <w:szCs w:val="24"/>
        </w:rPr>
      </w:pPr>
      <w:r>
        <w:rPr>
          <w:rFonts w:ascii="Book Antiqua" w:hAnsi="Book Antiqua"/>
          <w:sz w:val="24"/>
          <w:szCs w:val="24"/>
        </w:rPr>
        <w:t xml:space="preserve">The author is Assistant Professor - </w:t>
      </w:r>
      <w:proofErr w:type="spellStart"/>
      <w:r>
        <w:rPr>
          <w:rFonts w:ascii="Book Antiqua" w:hAnsi="Book Antiqua"/>
          <w:sz w:val="24"/>
          <w:szCs w:val="24"/>
        </w:rPr>
        <w:t>Dr.Panjabrao</w:t>
      </w:r>
      <w:proofErr w:type="spellEnd"/>
      <w:r>
        <w:rPr>
          <w:rFonts w:ascii="Book Antiqua" w:hAnsi="Book Antiqua"/>
          <w:sz w:val="24"/>
          <w:szCs w:val="24"/>
        </w:rPr>
        <w:t xml:space="preserve"> </w:t>
      </w:r>
      <w:proofErr w:type="spellStart"/>
      <w:r>
        <w:rPr>
          <w:rFonts w:ascii="Book Antiqua" w:hAnsi="Book Antiqua"/>
          <w:sz w:val="24"/>
          <w:szCs w:val="24"/>
        </w:rPr>
        <w:t>Deshmukh</w:t>
      </w:r>
      <w:proofErr w:type="spellEnd"/>
      <w:r>
        <w:rPr>
          <w:rFonts w:ascii="Book Antiqua" w:hAnsi="Book Antiqua"/>
          <w:sz w:val="24"/>
          <w:szCs w:val="24"/>
        </w:rPr>
        <w:t xml:space="preserve"> Institute of Management Technology &amp; Research, </w:t>
      </w:r>
      <w:proofErr w:type="spellStart"/>
      <w:r>
        <w:rPr>
          <w:rFonts w:ascii="Book Antiqua" w:hAnsi="Book Antiqua"/>
          <w:sz w:val="24"/>
          <w:szCs w:val="24"/>
        </w:rPr>
        <w:t>Dhanwate</w:t>
      </w:r>
      <w:proofErr w:type="spellEnd"/>
      <w:r>
        <w:rPr>
          <w:rFonts w:ascii="Book Antiqua" w:hAnsi="Book Antiqua"/>
          <w:sz w:val="24"/>
          <w:szCs w:val="24"/>
        </w:rPr>
        <w:t xml:space="preserve"> National College, Nagpur.</w:t>
      </w:r>
    </w:p>
    <w:p w:rsidR="00496DCA" w:rsidRDefault="00496DCA" w:rsidP="00496DCA">
      <w:pPr>
        <w:shd w:val="clear" w:color="auto" w:fill="FFFFFF" w:themeFill="background1"/>
        <w:spacing w:line="360" w:lineRule="auto"/>
        <w:rPr>
          <w:rFonts w:ascii="Book Antiqua" w:hAnsi="Book Antiqua"/>
          <w:sz w:val="24"/>
          <w:szCs w:val="24"/>
        </w:rPr>
      </w:pPr>
      <w:r>
        <w:rPr>
          <w:rFonts w:ascii="Book Antiqua" w:hAnsi="Book Antiqua"/>
          <w:sz w:val="24"/>
          <w:szCs w:val="24"/>
        </w:rPr>
        <w:t>She can be contacted on muktaichavan@rediffmail.com.</w:t>
      </w:r>
    </w:p>
    <w:p w:rsidR="008B2E85" w:rsidRDefault="008B2E85" w:rsidP="008B2E85">
      <w:pPr>
        <w:spacing w:before="125" w:after="0" w:line="360" w:lineRule="auto"/>
        <w:jc w:val="both"/>
        <w:rPr>
          <w:rFonts w:ascii="Book Antiqua" w:eastAsia="Times New Roman" w:hAnsi="Book Antiqua" w:cs="Tahoma"/>
          <w:b/>
          <w:bCs/>
          <w:color w:val="000000"/>
          <w:sz w:val="24"/>
          <w:szCs w:val="24"/>
        </w:rPr>
      </w:pPr>
    </w:p>
    <w:p w:rsidR="007A270B" w:rsidRDefault="007A270B" w:rsidP="008B2E85">
      <w:pPr>
        <w:spacing w:line="360" w:lineRule="auto"/>
      </w:pPr>
    </w:p>
    <w:p w:rsidR="0082595A" w:rsidRPr="0082595A" w:rsidRDefault="0082595A" w:rsidP="008B2E85">
      <w:pPr>
        <w:spacing w:line="360" w:lineRule="auto"/>
        <w:rPr>
          <w:rFonts w:ascii="Book Antiqua" w:hAnsi="Book Antiqua"/>
          <w:sz w:val="24"/>
          <w:szCs w:val="24"/>
        </w:rPr>
      </w:pPr>
    </w:p>
    <w:sectPr w:rsidR="0082595A" w:rsidRPr="0082595A" w:rsidSect="00F76C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D7BA9"/>
    <w:multiLevelType w:val="multilevel"/>
    <w:tmpl w:val="8A7C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D30618"/>
    <w:multiLevelType w:val="hybridMultilevel"/>
    <w:tmpl w:val="13CA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0725C7"/>
    <w:multiLevelType w:val="multilevel"/>
    <w:tmpl w:val="DEBC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373152"/>
    <w:multiLevelType w:val="hybridMultilevel"/>
    <w:tmpl w:val="9326B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3C34B2"/>
    <w:multiLevelType w:val="multilevel"/>
    <w:tmpl w:val="A3A0A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56AE4"/>
    <w:rsid w:val="000A6241"/>
    <w:rsid w:val="000E4F5A"/>
    <w:rsid w:val="001E1101"/>
    <w:rsid w:val="00255CF9"/>
    <w:rsid w:val="00341E1E"/>
    <w:rsid w:val="004474E5"/>
    <w:rsid w:val="00496DCA"/>
    <w:rsid w:val="007702BA"/>
    <w:rsid w:val="00770356"/>
    <w:rsid w:val="007A270B"/>
    <w:rsid w:val="00800EEC"/>
    <w:rsid w:val="0082595A"/>
    <w:rsid w:val="008B2E85"/>
    <w:rsid w:val="009E3C7B"/>
    <w:rsid w:val="00AD3700"/>
    <w:rsid w:val="00B56AE4"/>
    <w:rsid w:val="00B73C70"/>
    <w:rsid w:val="00C74D8C"/>
    <w:rsid w:val="00CF3F64"/>
    <w:rsid w:val="00DF04DB"/>
    <w:rsid w:val="00E06BD0"/>
    <w:rsid w:val="00F76C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C5A"/>
  </w:style>
  <w:style w:type="paragraph" w:styleId="Heading3">
    <w:name w:val="heading 3"/>
    <w:basedOn w:val="Normal"/>
    <w:link w:val="Heading3Char"/>
    <w:uiPriority w:val="9"/>
    <w:qFormat/>
    <w:rsid w:val="000E4F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E85"/>
    <w:pPr>
      <w:ind w:left="720"/>
      <w:contextualSpacing/>
    </w:pPr>
  </w:style>
  <w:style w:type="character" w:styleId="Hyperlink">
    <w:name w:val="Hyperlink"/>
    <w:basedOn w:val="DefaultParagraphFont"/>
    <w:uiPriority w:val="99"/>
    <w:unhideWhenUsed/>
    <w:rsid w:val="00255CF9"/>
    <w:rPr>
      <w:color w:val="0000FF" w:themeColor="hyperlink"/>
      <w:u w:val="single"/>
    </w:rPr>
  </w:style>
  <w:style w:type="character" w:styleId="Strong">
    <w:name w:val="Strong"/>
    <w:basedOn w:val="DefaultParagraphFont"/>
    <w:uiPriority w:val="22"/>
    <w:qFormat/>
    <w:rsid w:val="00CF3F64"/>
    <w:rPr>
      <w:b/>
      <w:bCs/>
    </w:rPr>
  </w:style>
  <w:style w:type="character" w:customStyle="1" w:styleId="Heading3Char">
    <w:name w:val="Heading 3 Char"/>
    <w:basedOn w:val="DefaultParagraphFont"/>
    <w:link w:val="Heading3"/>
    <w:uiPriority w:val="9"/>
    <w:rsid w:val="000E4F5A"/>
    <w:rPr>
      <w:rFonts w:ascii="Times New Roman" w:eastAsia="Times New Roman" w:hAnsi="Times New Roman" w:cs="Times New Roman"/>
      <w:b/>
      <w:bCs/>
      <w:sz w:val="27"/>
      <w:szCs w:val="27"/>
    </w:rPr>
  </w:style>
  <w:style w:type="character" w:styleId="Emphasis">
    <w:name w:val="Emphasis"/>
    <w:basedOn w:val="DefaultParagraphFont"/>
    <w:uiPriority w:val="20"/>
    <w:qFormat/>
    <w:rsid w:val="000E4F5A"/>
    <w:rPr>
      <w:i/>
      <w:iCs/>
    </w:rPr>
  </w:style>
  <w:style w:type="character" w:customStyle="1" w:styleId="apple-converted-space">
    <w:name w:val="apple-converted-space"/>
    <w:basedOn w:val="DefaultParagraphFont"/>
    <w:rsid w:val="000E4F5A"/>
  </w:style>
  <w:style w:type="character" w:styleId="HTMLCite">
    <w:name w:val="HTML Cite"/>
    <w:basedOn w:val="DefaultParagraphFont"/>
    <w:uiPriority w:val="99"/>
    <w:semiHidden/>
    <w:unhideWhenUsed/>
    <w:rsid w:val="000E4F5A"/>
    <w:rPr>
      <w:i/>
      <w:iCs/>
    </w:rPr>
  </w:style>
</w:styles>
</file>

<file path=word/webSettings.xml><?xml version="1.0" encoding="utf-8"?>
<w:webSettings xmlns:r="http://schemas.openxmlformats.org/officeDocument/2006/relationships" xmlns:w="http://schemas.openxmlformats.org/wordprocessingml/2006/main">
  <w:divs>
    <w:div w:id="390546222">
      <w:bodyDiv w:val="1"/>
      <w:marLeft w:val="0"/>
      <w:marRight w:val="0"/>
      <w:marTop w:val="0"/>
      <w:marBottom w:val="0"/>
      <w:divBdr>
        <w:top w:val="none" w:sz="0" w:space="0" w:color="auto"/>
        <w:left w:val="none" w:sz="0" w:space="0" w:color="auto"/>
        <w:bottom w:val="none" w:sz="0" w:space="0" w:color="auto"/>
        <w:right w:val="none" w:sz="0" w:space="0" w:color="auto"/>
      </w:divBdr>
      <w:divsChild>
        <w:div w:id="747649946">
          <w:marLeft w:val="0"/>
          <w:marRight w:val="0"/>
          <w:marTop w:val="0"/>
          <w:marBottom w:val="13"/>
          <w:divBdr>
            <w:top w:val="none" w:sz="0" w:space="0" w:color="auto"/>
            <w:left w:val="none" w:sz="0" w:space="0" w:color="auto"/>
            <w:bottom w:val="none" w:sz="0" w:space="0" w:color="auto"/>
            <w:right w:val="none" w:sz="0" w:space="0" w:color="auto"/>
          </w:divBdr>
        </w:div>
      </w:divsChild>
    </w:div>
    <w:div w:id="207520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psofind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cyonlin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diabix.com/online-test/general-knowledge-test/" TargetMode="External"/><Relationship Id="rId11" Type="http://schemas.openxmlformats.org/officeDocument/2006/relationships/hyperlink" Target="http://www.gktoday.in/gk/economy-concepts/" TargetMode="External"/><Relationship Id="rId5" Type="http://schemas.openxmlformats.org/officeDocument/2006/relationships/hyperlink" Target="http://www.jagranjosh.com" TargetMode="External"/><Relationship Id="rId10" Type="http://schemas.openxmlformats.org/officeDocument/2006/relationships/hyperlink" Target="http://theonlinegk.wordpress.com/2010/08/30/important-abbreviation-india/" TargetMode="External"/><Relationship Id="rId4" Type="http://schemas.openxmlformats.org/officeDocument/2006/relationships/webSettings" Target="webSettings.xml"/><Relationship Id="rId9" Type="http://schemas.openxmlformats.org/officeDocument/2006/relationships/hyperlink" Target="http://www.history-timelines.org.uk/places-timelines/22-history-india-timeli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4</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PDIMTR</dc:creator>
  <cp:lastModifiedBy>PDIMTR</cp:lastModifiedBy>
  <cp:revision>16</cp:revision>
  <dcterms:created xsi:type="dcterms:W3CDTF">2013-01-30T05:24:00Z</dcterms:created>
  <dcterms:modified xsi:type="dcterms:W3CDTF">2013-01-30T08:59:00Z</dcterms:modified>
</cp:coreProperties>
</file>